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542" w:rsidRPr="000A2542" w:rsidRDefault="00BF3583" w:rsidP="000A2542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A254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Приложение </w:t>
      </w:r>
      <w:r w:rsidR="00036E7A" w:rsidRPr="000A254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18</w:t>
      </w:r>
      <w:r w:rsidR="000A2542" w:rsidRPr="000A254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</w:t>
      </w:r>
      <w:r w:rsidR="000A2542" w:rsidRPr="000A254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BF3583" w:rsidRDefault="00BF358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4C645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F3583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признании дебиторской задолженности сомнительной</w:t>
      </w:r>
    </w:p>
    <w:p w:rsidR="00562205" w:rsidRDefault="009F0124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или безнадежной к взысканию</w:t>
      </w:r>
    </w:p>
    <w:p w:rsidR="009F0124" w:rsidRPr="00C04CB0" w:rsidRDefault="00BF3583" w:rsidP="004C6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(рекомендуемый образец)</w:t>
      </w:r>
      <w:r w:rsidR="009F0124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0124" w:rsidRPr="00C04CB0" w:rsidRDefault="009F0124" w:rsidP="009F012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9F01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0124" w:rsidRPr="00C04CB0" w:rsidRDefault="009F0124" w:rsidP="00566D91">
      <w:pPr>
        <w:pStyle w:val="a4"/>
        <w:spacing w:before="0" w:beforeAutospacing="0" w:after="0" w:afterAutospacing="0" w:line="288" w:lineRule="atLeast"/>
        <w:ind w:firstLine="360"/>
        <w:jc w:val="both"/>
        <w:rPr>
          <w:b/>
          <w:bCs/>
          <w:sz w:val="28"/>
          <w:szCs w:val="28"/>
        </w:rPr>
      </w:pPr>
      <w:r w:rsidRPr="00C04CB0">
        <w:rPr>
          <w:sz w:val="28"/>
          <w:szCs w:val="28"/>
        </w:rPr>
        <w:t>1.1. Настоящее Положение</w:t>
      </w:r>
      <w:r w:rsidR="004C6453" w:rsidRPr="00C04CB0">
        <w:rPr>
          <w:b/>
          <w:bCs/>
          <w:sz w:val="28"/>
          <w:szCs w:val="28"/>
        </w:rPr>
        <w:t xml:space="preserve"> </w:t>
      </w:r>
      <w:r w:rsidR="004C6453" w:rsidRPr="00C04CB0">
        <w:rPr>
          <w:bCs/>
          <w:sz w:val="28"/>
          <w:szCs w:val="28"/>
        </w:rPr>
        <w:t>о признании дебиторской задолженности сомнительной или безнадежной к взысканию</w:t>
      </w:r>
      <w:r w:rsidRPr="00C04CB0">
        <w:rPr>
          <w:sz w:val="28"/>
          <w:szCs w:val="28"/>
        </w:rPr>
        <w:t xml:space="preserve"> </w:t>
      </w:r>
      <w:r w:rsidR="004C6453" w:rsidRPr="00C04CB0">
        <w:rPr>
          <w:sz w:val="28"/>
          <w:szCs w:val="28"/>
        </w:rPr>
        <w:t xml:space="preserve">(далее – Положение) </w:t>
      </w:r>
      <w:r w:rsidRPr="00C04CB0">
        <w:rPr>
          <w:sz w:val="28"/>
          <w:szCs w:val="28"/>
        </w:rPr>
        <w:t>разработано в соответствии с </w:t>
      </w:r>
      <w:hyperlink r:id="rId5" w:tgtFrame="_self" w:history="1">
        <w:r w:rsidRPr="00C04CB0">
          <w:rPr>
            <w:sz w:val="28"/>
            <w:szCs w:val="28"/>
            <w:bdr w:val="none" w:sz="0" w:space="0" w:color="auto" w:frame="1"/>
          </w:rPr>
          <w:t>ГК РФ,</w:t>
        </w:r>
      </w:hyperlink>
      <w:r w:rsidRPr="00C04CB0">
        <w:rPr>
          <w:sz w:val="28"/>
          <w:szCs w:val="28"/>
        </w:rPr>
        <w:t> </w:t>
      </w:r>
      <w:r w:rsidR="008C48D1" w:rsidRPr="00C04CB0">
        <w:rPr>
          <w:sz w:val="28"/>
          <w:szCs w:val="28"/>
        </w:rPr>
        <w:t>Федеральным законом</w:t>
      </w:r>
      <w:r w:rsidR="00566D91" w:rsidRPr="00C04CB0">
        <w:rPr>
          <w:sz w:val="28"/>
          <w:szCs w:val="28"/>
        </w:rPr>
        <w:t xml:space="preserve"> </w:t>
      </w:r>
      <w:r w:rsidR="008C48D1" w:rsidRPr="00C04CB0">
        <w:rPr>
          <w:sz w:val="28"/>
          <w:szCs w:val="28"/>
        </w:rPr>
        <w:t xml:space="preserve">от 02.10.2007 </w:t>
      </w:r>
      <w:r w:rsidR="004C6453" w:rsidRPr="00C04CB0">
        <w:rPr>
          <w:sz w:val="28"/>
          <w:szCs w:val="28"/>
        </w:rPr>
        <w:t xml:space="preserve">       </w:t>
      </w:r>
      <w:r w:rsidR="008C48D1" w:rsidRPr="00C04CB0">
        <w:rPr>
          <w:sz w:val="28"/>
          <w:szCs w:val="28"/>
        </w:rPr>
        <w:t>№ 229-ФЗ (ред. от 23.11.2024) «</w:t>
      </w:r>
      <w:r w:rsidR="00107597" w:rsidRPr="00C04CB0">
        <w:rPr>
          <w:sz w:val="28"/>
          <w:szCs w:val="28"/>
        </w:rPr>
        <w:t>Об исполнительном производстве</w:t>
      </w:r>
      <w:r w:rsidR="008C48D1" w:rsidRPr="00C04CB0">
        <w:rPr>
          <w:sz w:val="28"/>
          <w:szCs w:val="28"/>
        </w:rPr>
        <w:t>»</w:t>
      </w:r>
      <w:r w:rsidR="00107597" w:rsidRPr="00C04CB0">
        <w:rPr>
          <w:sz w:val="28"/>
          <w:szCs w:val="28"/>
        </w:rPr>
        <w:t xml:space="preserve"> </w:t>
      </w:r>
      <w:r w:rsidR="00C04CB0">
        <w:rPr>
          <w:sz w:val="28"/>
          <w:szCs w:val="28"/>
        </w:rPr>
        <w:t xml:space="preserve">(далее – Закон № 229-ФЗ) </w:t>
      </w:r>
      <w:r w:rsidRPr="00C04CB0">
        <w:rPr>
          <w:sz w:val="28"/>
          <w:szCs w:val="28"/>
        </w:rPr>
        <w:t>и </w:t>
      </w:r>
      <w:r w:rsidR="00566D91" w:rsidRPr="00C04CB0">
        <w:rPr>
          <w:sz w:val="28"/>
          <w:szCs w:val="28"/>
          <w:bdr w:val="none" w:sz="0" w:space="0" w:color="auto" w:frame="1"/>
        </w:rPr>
        <w:t>ФСГС «Доходы».</w:t>
      </w:r>
    </w:p>
    <w:p w:rsidR="009F0124" w:rsidRPr="00C04CB0" w:rsidRDefault="009F0124" w:rsidP="009F012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устанавливает правила и условия признания сомнительной или безнадежной к взысканию дебиторской задолженности для списания с учета, а также о восстановлении в учете списанной дебиторской задолженности.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D91" w:rsidRPr="00C04CB0" w:rsidRDefault="009F0124" w:rsidP="00566D91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566D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Безнадежной к взысканию признается дебиторская задолженность, по которой меры, принятые по ее взысканию, носят полный характер и свидетельствуют о невозможности проведения дальнейших действий по возвращению задолженности.</w:t>
      </w:r>
    </w:p>
    <w:p w:rsidR="009F0124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Основанием для признания дебиторской задолженности безнадежной к взысканию является: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ликвидации организации-должника после завершения ликвидационного процесса в установленном законодательством Российской Федерации порядке и внесении записи о ликвидации в Единый государственный реестр юридических лиц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(ЕГРЮЛ);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определения о завершении конкурсного производства по делу о банкротстве организации-должника и внесение в Единый государственный реестр юридических лиц (ЕГРЮЛ) зап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 о ликвидации организации;</w:t>
      </w:r>
    </w:p>
    <w:p w:rsidR="00F966A5" w:rsidRPr="00C04CB0" w:rsidRDefault="009F0124" w:rsidP="009F01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о завершении конкурсного производства по делу о банкротстве в отношении индивидуального предпринимателя или крестьянского (фермерского)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 прекращении исполнительного производства и о возвращении взыскателю исполнительного документа по основаниям, предусмотренным </w:t>
      </w:r>
      <w:hyperlink r:id="rId6" w:tgtFrame="_self" w:tooltip="3) если невозможно установить местонахождение должника, его имущества либо получить сведения о наличии принадлежащих ему денежных средств и иных ценностей, находящихся на счетах, во вкладах или на хранении в банках или иных..." w:history="1"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пунктами 3</w:t>
        </w:r>
        <w:r w:rsidR="00F966A5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,</w:t>
        </w:r>
        <w:r w:rsidR="00566D91"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C04CB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4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статьи 46 З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229-ФЗ; 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вступление в силу решения суда об отк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 в удовлетворении требований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требований) заявите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 взыскании задолженности;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должника – физического лица (индивидуального предпринимателя), или объявление его умершим, или признание безвестно отсутствующим в порядке, установленном гражданским процессуальным законодательством Российской Федерации, если обязанности не могут перейти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 правопреемнику;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исковой давности, если принимаемые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учреждением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не принесли 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акта государственного органа или органа местного самоуправления, вследствие которого исполнение обязательства становится невозможным полностью или частично и обязательство прекращается полностью или в соответствующей части.</w:t>
      </w:r>
    </w:p>
    <w:p w:rsidR="009F0124" w:rsidRPr="00D93E3A" w:rsidRDefault="009F0124" w:rsidP="00D93E3A">
      <w:pPr>
        <w:pStyle w:val="a4"/>
        <w:spacing w:before="0" w:beforeAutospacing="0" w:after="0" w:afterAutospacing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 w:rsidRPr="00D93E3A">
        <w:rPr>
          <w:color w:val="000000" w:themeColor="text1"/>
          <w:sz w:val="28"/>
          <w:szCs w:val="28"/>
        </w:rPr>
        <w:t xml:space="preserve">2.3 Сомнительной признается задолженность при условии, что должник </w:t>
      </w:r>
      <w:r w:rsidR="00D93E3A">
        <w:rPr>
          <w:color w:val="000000" w:themeColor="text1"/>
          <w:sz w:val="28"/>
          <w:szCs w:val="28"/>
        </w:rPr>
        <w:t xml:space="preserve">(плательщик) </w:t>
      </w:r>
      <w:r w:rsidRPr="00D93E3A">
        <w:rPr>
          <w:color w:val="000000" w:themeColor="text1"/>
          <w:sz w:val="28"/>
          <w:szCs w:val="28"/>
        </w:rPr>
        <w:t>нарушил сроки исполнения обязательства</w:t>
      </w:r>
      <w:r w:rsidR="00501D42" w:rsidRPr="00D93E3A">
        <w:rPr>
          <w:color w:val="000000" w:themeColor="text1"/>
          <w:sz w:val="28"/>
          <w:szCs w:val="28"/>
        </w:rPr>
        <w:t xml:space="preserve"> </w:t>
      </w:r>
      <w:r w:rsidR="00D93E3A" w:rsidRPr="00D93E3A">
        <w:rPr>
          <w:color w:val="000000" w:themeColor="text1"/>
          <w:sz w:val="28"/>
          <w:szCs w:val="28"/>
        </w:rPr>
        <w:t>(пункт</w:t>
      </w:r>
      <w:r w:rsidR="00501D42" w:rsidRPr="00D93E3A">
        <w:rPr>
          <w:color w:val="000000" w:themeColor="text1"/>
          <w:sz w:val="28"/>
          <w:szCs w:val="28"/>
        </w:rPr>
        <w:t xml:space="preserve"> 35 ФСГС «Финансовые инструменты»</w:t>
      </w:r>
      <w:r w:rsidR="00D93E3A">
        <w:rPr>
          <w:color w:val="000000" w:themeColor="text1"/>
          <w:sz w:val="28"/>
          <w:szCs w:val="28"/>
        </w:rPr>
        <w:t>)</w:t>
      </w:r>
      <w:r w:rsidR="0017712F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задолженность не соответствует критериям признания актива</w:t>
      </w:r>
      <w:r w:rsidR="00D93E3A">
        <w:rPr>
          <w:color w:val="000000" w:themeColor="text1"/>
          <w:sz w:val="28"/>
          <w:szCs w:val="28"/>
        </w:rPr>
        <w:t xml:space="preserve"> (</w:t>
      </w:r>
      <w:hyperlink r:id="rId7" w:history="1">
        <w:r w:rsidR="00D93E3A" w:rsidRPr="00D93E3A">
          <w:rPr>
            <w:rStyle w:val="a7"/>
            <w:color w:val="000000" w:themeColor="text1"/>
            <w:sz w:val="28"/>
            <w:szCs w:val="28"/>
            <w:u w:val="none"/>
          </w:rPr>
          <w:t>пункт 11</w:t>
        </w:r>
      </w:hyperlink>
      <w:r w:rsidR="00D93E3A" w:rsidRPr="00D93E3A">
        <w:rPr>
          <w:color w:val="000000" w:themeColor="text1"/>
          <w:sz w:val="28"/>
          <w:szCs w:val="28"/>
        </w:rPr>
        <w:t xml:space="preserve"> ФСГС «Доходы»)</w:t>
      </w:r>
      <w:r w:rsidRPr="00D93E3A">
        <w:rPr>
          <w:color w:val="000000" w:themeColor="text1"/>
          <w:sz w:val="28"/>
          <w:szCs w:val="28"/>
        </w:rPr>
        <w:t>,</w:t>
      </w:r>
      <w:r w:rsidR="00D93E3A" w:rsidRPr="00D93E3A">
        <w:rPr>
          <w:color w:val="000000" w:themeColor="text1"/>
          <w:sz w:val="28"/>
          <w:szCs w:val="28"/>
        </w:rPr>
        <w:t xml:space="preserve"> а также пр</w:t>
      </w:r>
      <w:r w:rsidRPr="00D93E3A">
        <w:rPr>
          <w:color w:val="000000" w:themeColor="text1"/>
          <w:sz w:val="28"/>
          <w:szCs w:val="28"/>
        </w:rPr>
        <w:t>и наличии одного из следующих обстоятельств: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обеспечения долга залогом, задатком, поручительством, банковской гарантией и т. п.;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финансовые затруднения должника, в том числе наличие значительной кредиторской задолженности и отсутствие активов для ее погашения, информация о которых доступна в сети Интернет на сервисах ФНС, Росстата и других органов власти;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процедуры банк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ротства в отношении должника;</w:t>
      </w:r>
    </w:p>
    <w:p w:rsidR="00566D91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возбуждение процесса ликвидации должника;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6A5" w:rsidRPr="00C04CB0" w:rsidRDefault="009F0124" w:rsidP="00F966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должника по адресу массовой 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регистрации;</w:t>
      </w:r>
    </w:p>
    <w:p w:rsidR="00501D42" w:rsidRDefault="009F0124" w:rsidP="00D93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Не признаются сомнительными:</w:t>
      </w:r>
    </w:p>
    <w:p w:rsidR="00F966A5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 должника, просрочка исполнения которого не превышает 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дней;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заказчиков по договорам оказания услуг или выполнения работ, по которым срок действия договора не истек.</w:t>
      </w:r>
    </w:p>
    <w:p w:rsidR="00501D42" w:rsidRPr="00C04CB0" w:rsidRDefault="00501D42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124" w:rsidRPr="00C04CB0" w:rsidRDefault="009F0124" w:rsidP="00F966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признания дебиторской задолженности сомнительной или безнадежной к взысканию</w:t>
      </w:r>
      <w:r w:rsidR="00566D91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Решение о признании дебиторской задолженности сомнительной или безнадежной к взысканию принимает комиссия по поступлению и выбытию активов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учреждения-Заказчика (далее – комиссия)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принимает решение на основании служебной записки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лица учреждения-Заказчика (например, начальника 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ФЭО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 юридической службы и т.д.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) р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ассмотреть вопрос о признании дебиторской задолженности сомнительной или безнадежной к взысканию.</w:t>
      </w:r>
    </w:p>
    <w:p w:rsidR="009F0124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 указанные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проводится на следующий рабочий день после поступления служебной записки от </w:t>
      </w:r>
      <w:r w:rsidR="00566D91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лица учреждения-Заказчика.</w:t>
      </w:r>
    </w:p>
    <w:p w:rsidR="00D93E3A" w:rsidRDefault="00D93E3A" w:rsidP="00D93E3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93E3A">
        <w:rPr>
          <w:sz w:val="28"/>
          <w:szCs w:val="28"/>
        </w:rPr>
        <w:t xml:space="preserve">случае, когда у администратора доходов бюджета (субъекта учета) отсутствует уверенность по поступлению в обозримом будущем (не менее трех лет начиная с года, в котором составляется </w:t>
      </w:r>
      <w:r>
        <w:rPr>
          <w:sz w:val="28"/>
          <w:szCs w:val="28"/>
        </w:rPr>
        <w:t>бюджетная (бухгалтерская</w:t>
      </w:r>
      <w:r w:rsidRPr="00D93E3A">
        <w:rPr>
          <w:sz w:val="28"/>
          <w:szCs w:val="28"/>
        </w:rPr>
        <w:t xml:space="preserve"> отчетность) денежных средств или их эквивалентов в погашение (исполнение) дебиторской задолженности, в отношении такой задолженности не соблюдаются требования о соответствии задолженности критериям признания актива</w:t>
      </w:r>
      <w:r w:rsidR="0017712F">
        <w:rPr>
          <w:sz w:val="28"/>
          <w:szCs w:val="28"/>
        </w:rPr>
        <w:t>, то</w:t>
      </w:r>
      <w:r w:rsidRPr="00D93E3A">
        <w:rPr>
          <w:sz w:val="28"/>
          <w:szCs w:val="28"/>
        </w:rPr>
        <w:t xml:space="preserve"> такая задолженность не учитывается на балансовых счетах в составе финансовых активов </w:t>
      </w:r>
      <w:r>
        <w:rPr>
          <w:sz w:val="28"/>
          <w:szCs w:val="28"/>
        </w:rPr>
        <w:t>и</w:t>
      </w:r>
      <w:r w:rsidRPr="00D93E3A">
        <w:rPr>
          <w:sz w:val="28"/>
          <w:szCs w:val="28"/>
        </w:rPr>
        <w:t xml:space="preserve"> признается сомнительной. </w:t>
      </w:r>
    </w:p>
    <w:p w:rsidR="00CC500A" w:rsidRPr="00CC500A" w:rsidRDefault="00CC500A" w:rsidP="00D93E3A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C500A">
        <w:rPr>
          <w:color w:val="000000" w:themeColor="text1"/>
          <w:sz w:val="28"/>
          <w:szCs w:val="28"/>
        </w:rPr>
        <w:t xml:space="preserve">Для учета сомнительной задолженности неплатежеспособных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учреждения, в том числе при условии несоответствия задолженности критериям признания ее активом, предназначен </w:t>
      </w:r>
      <w:hyperlink r:id="rId8" w:history="1">
        <w:r w:rsidRPr="00CC500A">
          <w:rPr>
            <w:rStyle w:val="a7"/>
            <w:color w:val="000000" w:themeColor="text1"/>
            <w:sz w:val="28"/>
            <w:szCs w:val="28"/>
            <w:u w:val="none"/>
          </w:rPr>
          <w:t>счет 04</w:t>
        </w:r>
      </w:hyperlink>
      <w:r w:rsidRPr="00CC500A">
        <w:rPr>
          <w:color w:val="000000" w:themeColor="text1"/>
          <w:sz w:val="28"/>
          <w:szCs w:val="28"/>
        </w:rPr>
        <w:t xml:space="preserve"> «Сомнительная задолженность».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3.5.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и устанавливает факт возникновения обстоятельств для признания дебиторской задолженности сомнительной или безнадежной к взысканию.</w:t>
      </w:r>
      <w:r w:rsidR="00F966A5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запрашивает у 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лица учреждения-Заказчика </w:t>
      </w:r>
      <w:r w:rsidR="00D93E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документы и разъяснения.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Комиссия признает дебиторскую задолженность сомнительной или безнадежной к взысканию, если имеются основания для возобновления процедуры взыскания задолженности или отсутствуют основания для возобновления процедуры взыскания задолженности, предусмотренные законодательством Российской Федерации.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разногласия мнений членов комиссии принимается решение об отказе в признании дебиторской задолженности сомнительной или безнадежной к взысканию.</w:t>
      </w:r>
    </w:p>
    <w:p w:rsidR="009F0124" w:rsidRPr="00C04CB0" w:rsidRDefault="009F0124" w:rsidP="00F9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 Инвентаризационная опись расчетов с покупателями, поставщиками и прочими</w:t>
      </w:r>
      <w:bookmarkStart w:id="0" w:name="_GoBack"/>
      <w:bookmarkEnd w:id="0"/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дебиторами и кредиторами либо Инвентаризационной описи расчетов по поступлениям для задолженности по доходам;</w:t>
      </w:r>
    </w:p>
    <w:p w:rsidR="00250EF8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бюджетной (бухгалтерской) отчетности учреждения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</w:t>
      </w:r>
      <w:r w:rsidR="000D6372" w:rsidRPr="00C04CB0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r w:rsidR="000D6372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Сведений о дебиторской и кредиторской задолженности учреждения на основании данных </w:t>
      </w:r>
      <w:r w:rsidR="007965DC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01503169, 0503769</w:t>
      </w:r>
      <w:r w:rsidR="002218D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637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выписки из </w:t>
      </w:r>
      <w:r w:rsidR="00250EF8" w:rsidRPr="00C04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Справки о наличии имущества и обязательств на забалансовых счетах к Балансу </w:t>
      </w:r>
      <w:r w:rsidR="00250EF8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 0503160, ф.0503730); 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в свободной форме о принятых мерах по взысканию задолженности от </w:t>
      </w:r>
      <w:r w:rsidR="00C60603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</w:t>
      </w:r>
      <w:r w:rsidR="0014040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лица учреждения-Заказчика, отвечающего за взыскание задолженности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124" w:rsidRPr="00C04CB0" w:rsidRDefault="009F0124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документы, подтверждающие случаи признания задолженности безнадежной к взысканию</w:t>
      </w:r>
      <w:r w:rsidR="00C04CB0"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B412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9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0" w:history="1">
        <w:r w:rsidRPr="00C04C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части 1 статьи 46</w:t>
        </w:r>
      </w:hyperlink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CB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4CB0">
        <w:rPr>
          <w:rFonts w:ascii="Times New Roman" w:hAnsi="Times New Roman" w:cs="Times New Roman"/>
          <w:sz w:val="28"/>
          <w:szCs w:val="28"/>
        </w:rPr>
        <w:t xml:space="preserve"> № 229-ФЗ</w:t>
      </w: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 о прекращении исполнения постановления о назначении административного наказания; </w:t>
      </w:r>
    </w:p>
    <w:p w:rsidR="00C04CB0" w:rsidRPr="00C04CB0" w:rsidRDefault="00C04CB0" w:rsidP="00C04C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из Единого федерального реестра сведений о банкротстве о завершении процедуры внесудебного банкротства гражданина. </w:t>
      </w:r>
    </w:p>
    <w:p w:rsidR="00F044BF" w:rsidRPr="00461B7F" w:rsidRDefault="00C04CB0" w:rsidP="00C04C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документы, подтверждающие случаи признания задолженности сомнительной: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 контрагентом, выписка из него или копия договора;</w:t>
      </w:r>
    </w:p>
    <w:p w:rsidR="00F044BF" w:rsidRPr="00461B7F" w:rsidRDefault="009F0124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выписки из базы данных, ссылки на сайт в сети Интернет, а также 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 и другие основания для признания долга сомнительным;</w:t>
      </w:r>
    </w:p>
    <w:p w:rsidR="009F0124" w:rsidRDefault="00F044BF" w:rsidP="00F04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F0124" w:rsidRPr="00461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возбуждение процедуры банкротства, ликвидации, или ссылки на сайт в сети Интернет с информацией о начале процедуры банкротства, ликвидации, а также скриншоты страниц в сети Интернет.</w:t>
      </w:r>
    </w:p>
    <w:p w:rsidR="009F0124" w:rsidRPr="00C04CB0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Решение комиссии по поступлению и выбытию активов:</w:t>
      </w:r>
    </w:p>
    <w:p w:rsidR="002218DA" w:rsidRPr="00C04CB0" w:rsidRDefault="002218DA" w:rsidP="002218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списать (восстановить) сомнительную задолженность по доходам оформляется в решении о признании (восстановлении) сомнительной задолженности по доходам; </w:t>
      </w:r>
    </w:p>
    <w:p w:rsidR="002218DA" w:rsidRPr="00C04CB0" w:rsidRDefault="009F0124" w:rsidP="002218DA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C04CB0">
        <w:rPr>
          <w:sz w:val="28"/>
          <w:szCs w:val="28"/>
        </w:rPr>
        <w:t>списать безнадежную к взысканию задолженность по доходам оформляется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>в</w:t>
      </w:r>
      <w:r w:rsidR="002218DA" w:rsidRPr="00C04CB0">
        <w:rPr>
          <w:b/>
          <w:bCs/>
        </w:rPr>
        <w:t xml:space="preserve"> </w:t>
      </w:r>
      <w:r w:rsidR="002218DA" w:rsidRPr="00C04CB0">
        <w:rPr>
          <w:bCs/>
          <w:sz w:val="28"/>
          <w:szCs w:val="28"/>
        </w:rPr>
        <w:t>акте о признании безнадежной к взысканию задолженности по доходам</w:t>
      </w:r>
      <w:r w:rsidR="002218DA" w:rsidRPr="00C04CB0">
        <w:rPr>
          <w:sz w:val="28"/>
          <w:szCs w:val="28"/>
        </w:rPr>
        <w:t>;</w:t>
      </w:r>
    </w:p>
    <w:p w:rsidR="009F0124" w:rsidRPr="006D17B3" w:rsidRDefault="009F0124" w:rsidP="001C6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(восстановить) сомнительную</w:t>
      </w:r>
      <w:r w:rsidR="00F11656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дебиторскую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расходам оформляется в 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Решении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(восстановлении)</w:t>
      </w:r>
      <w:r w:rsidR="00EC752B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дебиторской задолженности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сомнительной </w:t>
      </w:r>
      <w:r w:rsidR="006D17B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 к настоящему Положению)</w:t>
      </w:r>
      <w:r w:rsidR="006D17B3" w:rsidRPr="006D1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7B3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списать безнадежную дебиторскую задолженность по расходам – </w:t>
      </w:r>
      <w:r w:rsidR="000311F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044BF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</w:t>
      </w:r>
      <w:r w:rsidR="00F538DA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дебиторскую задолженность по расходам 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безнадежн</w:t>
      </w:r>
      <w:r w:rsidR="00FD30D2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</w:t>
      </w:r>
      <w:r w:rsidR="009F0124" w:rsidRPr="00BF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взысканию </w:t>
      </w:r>
      <w:r w:rsidR="006D17B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 к настоящему Положению).</w:t>
      </w:r>
    </w:p>
    <w:p w:rsidR="00FD30D2" w:rsidRPr="00C04CB0" w:rsidRDefault="002218D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F0124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о признании дебиторской задолженности сомнительной или безнадежной к взысканию утверждаются руководителем 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учреждения-</w:t>
      </w:r>
      <w:r w:rsidR="00FD30D2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E052A"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</w:p>
    <w:p w:rsidR="002218DA" w:rsidRPr="00C04CB0" w:rsidRDefault="001E052A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124" w:rsidRPr="00C04CB0" w:rsidRDefault="009F0124" w:rsidP="00F04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восстановления списанной сомнительной дебиторской задолженности</w:t>
      </w:r>
      <w:r w:rsidR="00F044BF" w:rsidRPr="00C04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 списанной на забалансовый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денег в счет погашения задолженности;</w:t>
      </w:r>
    </w:p>
    <w:p w:rsidR="009F0124" w:rsidRPr="00C04CB0" w:rsidRDefault="009F0124" w:rsidP="00F04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 процедуры взыскания.</w:t>
      </w:r>
    </w:p>
    <w:p w:rsidR="009F0124" w:rsidRPr="00C04CB0" w:rsidRDefault="009F0124" w:rsidP="009F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C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F0124" w:rsidRPr="00C04CB0" w:rsidRDefault="009F0124" w:rsidP="009F0124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</w:p>
    <w:p w:rsidR="009F0124" w:rsidRPr="001B1617" w:rsidRDefault="009F0124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</w:p>
    <w:p w:rsidR="00F538DA" w:rsidRPr="001B1617" w:rsidRDefault="00F538DA" w:rsidP="00F53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B70FD2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(восстановлении) </w:t>
      </w:r>
      <w:r w:rsidR="00B70FD2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дебиторск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</w:t>
      </w:r>
      <w:r w:rsidR="00FF4CD1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9F0124" w:rsidRPr="001B1617" w:rsidRDefault="00F538DA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="009F012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 20____ г.</w:t>
      </w:r>
    </w:p>
    <w:p w:rsidR="009F0124" w:rsidRPr="001B1617" w:rsidRDefault="009F0124" w:rsidP="004C64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______________________________________________________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="004C6453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одн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следующих значений «признание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«восстановление сомнительной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дебиторской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задолженности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9F0124" w:rsidRPr="001B1617" w:rsidRDefault="009F0124" w:rsidP="004C6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___________________________ г.:</w:t>
      </w:r>
    </w:p>
    <w:p w:rsidR="009F0124" w:rsidRPr="001B1617" w:rsidRDefault="009F0124" w:rsidP="00F5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следующую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сомнительной, так как нет уверенности, что в течение трех лет должник погасит долг.</w:t>
      </w:r>
    </w:p>
    <w:p w:rsidR="00F538DA" w:rsidRPr="001B1617" w:rsidRDefault="00F538DA" w:rsidP="00B70FD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1258"/>
        <w:gridCol w:w="2111"/>
        <w:gridCol w:w="1975"/>
        <w:gridCol w:w="1554"/>
        <w:gridCol w:w="1917"/>
      </w:tblGrid>
      <w:tr w:rsidR="00B70FD2" w:rsidRPr="001B1617" w:rsidTr="00C63494">
        <w:trPr>
          <w:trHeight w:val="588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70FD2" w:rsidRPr="001B1617" w:rsidRDefault="00067AFC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ИНН, КПП, ОГРН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BA6435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B70FD2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0FD2" w:rsidRPr="001B1617" w:rsidRDefault="00B70FD2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сомнительной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B70FD2" w:rsidRPr="001B1617" w:rsidRDefault="00B70FD2" w:rsidP="00B70FD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Примечание*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</w:tcPr>
          <w:p w:rsidR="00B70FD2" w:rsidRPr="001B1617" w:rsidRDefault="00B70FD2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FD2" w:rsidRPr="001B1617" w:rsidTr="004C6453">
        <w:trPr>
          <w:gridAfter w:val="1"/>
          <w:wAfter w:w="1985" w:type="dxa"/>
          <w:trHeight w:val="233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B70FD2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C6453" w:rsidRPr="001B1617" w:rsidTr="00B70FD2">
        <w:trPr>
          <w:gridAfter w:val="1"/>
          <w:wAfter w:w="1985" w:type="dxa"/>
          <w:trHeight w:val="369"/>
        </w:trPr>
        <w:tc>
          <w:tcPr>
            <w:tcW w:w="24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</w:tcPr>
          <w:p w:rsidR="004C6453" w:rsidRPr="001B1617" w:rsidRDefault="004C6453" w:rsidP="00B70FD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0FD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оснований для возобновления процедуры взыскания дебиторской задолженности 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дата окончания срока возможного возобновления процедуры взыскания.</w:t>
      </w:r>
    </w:p>
    <w:p w:rsidR="00800202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сомнительную дебиторскую задолженность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принять на забалансовый учет.</w:t>
      </w:r>
    </w:p>
    <w:p w:rsidR="009F0124" w:rsidRPr="001B1617" w:rsidRDefault="009F0124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3. Восстановить на балансовом учете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DD1" w:rsidRPr="001B1617" w:rsidRDefault="00181DD1" w:rsidP="00F5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177"/>
        <w:gridCol w:w="2693"/>
        <w:gridCol w:w="1701"/>
      </w:tblGrid>
      <w:tr w:rsidR="004C6453" w:rsidRPr="001B1617" w:rsidTr="00067AFC">
        <w:trPr>
          <w:trHeight w:val="1553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4C6453" w:rsidRPr="001B1617" w:rsidRDefault="00067AFC" w:rsidP="00067AFC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онтрагента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ИНН,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КПП, ОГРН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BA6435" w:rsidP="004C6453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УИН/ 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  <w:r w:rsidR="004C6453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восстановления дебиторской задолженности на балансовом учете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C6453" w:rsidRPr="001B1617" w:rsidTr="004C6453">
        <w:trPr>
          <w:trHeight w:val="487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6453" w:rsidRPr="001B1617" w:rsidTr="001B1617">
        <w:trPr>
          <w:trHeight w:val="90"/>
        </w:trPr>
        <w:tc>
          <w:tcPr>
            <w:tcW w:w="278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6453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1617" w:rsidRDefault="001B1617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</w:t>
      </w:r>
      <w:r w:rsidRPr="001B1617">
        <w:rPr>
          <w:rFonts w:ascii="Times New Roman" w:hAnsi="Times New Roman" w:cs="Times New Roman"/>
          <w:sz w:val="28"/>
          <w:szCs w:val="28"/>
        </w:rPr>
        <w:t>:</w:t>
      </w:r>
      <w:r w:rsidRPr="001B161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B16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___________________________________/ФИО</w:t>
      </w:r>
    </w:p>
    <w:p w:rsid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1B1617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___________________________________/ФИО</w:t>
      </w:r>
    </w:p>
    <w:p w:rsidR="001B1617" w:rsidRPr="00566E72" w:rsidRDefault="001B1617" w:rsidP="001B1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 год</w:t>
      </w:r>
    </w:p>
    <w:p w:rsidR="00F538DA" w:rsidRPr="001B1617" w:rsidRDefault="00F538DA" w:rsidP="00104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задолженность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</w:t>
      </w:r>
    </w:p>
    <w:p w:rsidR="009F0124" w:rsidRPr="001B1617" w:rsidRDefault="009F0124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20_____ г.</w:t>
      </w:r>
    </w:p>
    <w:p w:rsidR="00181DD1" w:rsidRPr="001B1617" w:rsidRDefault="00181DD1" w:rsidP="009F0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№______ от ____________________ г.: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следующую дебиторскую задолженность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безнадежной к взысканию:</w:t>
      </w:r>
    </w:p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1507"/>
        <w:gridCol w:w="1961"/>
        <w:gridCol w:w="1974"/>
        <w:gridCol w:w="1421"/>
      </w:tblGrid>
      <w:tr w:rsidR="00A35514" w:rsidRPr="001B1617" w:rsidTr="00A35514"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="00A3551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контрагента</w:t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proofErr w:type="gramEnd"/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КПП,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067AFC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9F012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="00BA6435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КБК/</w:t>
            </w:r>
            <w:r w:rsidR="00B412D0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УИН/ </w:t>
            </w:r>
            <w:r w:rsidR="00A35514"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дебиторской задолженности по расходам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A3551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для признания дебиторской задолженности по расходам безнадежной к взысканию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9F0124" w:rsidRPr="001B1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0124" w:rsidRPr="001B1617" w:rsidRDefault="004C6453" w:rsidP="004C6453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35514" w:rsidRPr="001B1617" w:rsidTr="00A35514">
        <w:trPr>
          <w:trHeight w:val="385"/>
        </w:trPr>
        <w:tc>
          <w:tcPr>
            <w:tcW w:w="24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5514" w:rsidRPr="001B1617" w:rsidRDefault="00A35514" w:rsidP="00D35EF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38DA" w:rsidRPr="001B1617" w:rsidRDefault="00F538DA" w:rsidP="009F0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124" w:rsidRPr="001B1617" w:rsidRDefault="009F0124" w:rsidP="00A3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Списать с балансового учета безнадежную к взысканию 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дебиторскую </w:t>
      </w:r>
      <w:r w:rsidR="00A35514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538DA"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адолженность по расходам</w:t>
      </w:r>
      <w:r w:rsidRPr="001B16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02F" w:rsidRPr="001B1617" w:rsidRDefault="00E1402F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</w:t>
      </w:r>
      <w:r w:rsidR="001B16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B1617">
        <w:rPr>
          <w:rFonts w:ascii="Times New Roman" w:hAnsi="Times New Roman" w:cs="Times New Roman"/>
          <w:sz w:val="24"/>
          <w:szCs w:val="24"/>
        </w:rPr>
        <w:t xml:space="preserve">    </w:t>
      </w:r>
      <w:r w:rsidR="001B1617" w:rsidRPr="001B1617">
        <w:rPr>
          <w:rFonts w:ascii="Times New Roman" w:hAnsi="Times New Roman" w:cs="Times New Roman"/>
          <w:sz w:val="24"/>
          <w:szCs w:val="24"/>
        </w:rPr>
        <w:t>____________________________________/ФИО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комиссии</w:t>
      </w:r>
      <w:r w:rsidRPr="00461B7F">
        <w:rPr>
          <w:rFonts w:ascii="Times New Roman" w:hAnsi="Times New Roman" w:cs="Times New Roman"/>
          <w:sz w:val="24"/>
          <w:szCs w:val="24"/>
        </w:rPr>
        <w:t>:</w:t>
      </w:r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1B1617" w:rsidRPr="00461B7F">
        <w:rPr>
          <w:rFonts w:ascii="Times New Roman" w:hAnsi="Times New Roman" w:cs="Times New Roman"/>
          <w:sz w:val="24"/>
          <w:szCs w:val="24"/>
        </w:rPr>
        <w:tab/>
      </w:r>
      <w:r w:rsidR="001B1617" w:rsidRPr="001B1617">
        <w:rPr>
          <w:rFonts w:ascii="Times New Roman" w:hAnsi="Times New Roman" w:cs="Times New Roman"/>
          <w:sz w:val="24"/>
          <w:szCs w:val="24"/>
        </w:rPr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1B1617" w:rsidRPr="001B1617" w:rsidRDefault="001B1617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</w:r>
      <w:r w:rsidRPr="001B1617">
        <w:rPr>
          <w:rFonts w:ascii="Times New Roman" w:hAnsi="Times New Roman" w:cs="Times New Roman"/>
          <w:sz w:val="24"/>
          <w:szCs w:val="24"/>
        </w:rPr>
        <w:tab/>
        <w:t xml:space="preserve">   ___________________________________/ФИО</w:t>
      </w: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</w:p>
    <w:p w:rsidR="00566E72" w:rsidRPr="001B1617" w:rsidRDefault="00566E72" w:rsidP="00566E72">
      <w:pPr>
        <w:rPr>
          <w:rFonts w:ascii="Times New Roman" w:hAnsi="Times New Roman" w:cs="Times New Roman"/>
          <w:sz w:val="24"/>
          <w:szCs w:val="24"/>
        </w:rPr>
      </w:pPr>
      <w:r w:rsidRPr="001B1617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1B161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1B1617">
        <w:rPr>
          <w:rFonts w:ascii="Times New Roman" w:hAnsi="Times New Roman" w:cs="Times New Roman"/>
          <w:sz w:val="24"/>
          <w:szCs w:val="24"/>
        </w:rPr>
        <w:t>________________ год</w:t>
      </w:r>
    </w:p>
    <w:sectPr w:rsidR="00566E72" w:rsidRPr="001B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68B"/>
    <w:multiLevelType w:val="multilevel"/>
    <w:tmpl w:val="06E0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931D9"/>
    <w:multiLevelType w:val="hybridMultilevel"/>
    <w:tmpl w:val="8236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D29E6"/>
    <w:multiLevelType w:val="multilevel"/>
    <w:tmpl w:val="0E24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015926"/>
    <w:multiLevelType w:val="hybridMultilevel"/>
    <w:tmpl w:val="45F6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24"/>
    <w:rsid w:val="000311FA"/>
    <w:rsid w:val="00036E7A"/>
    <w:rsid w:val="00053960"/>
    <w:rsid w:val="00055C3B"/>
    <w:rsid w:val="00067AFC"/>
    <w:rsid w:val="000A2542"/>
    <w:rsid w:val="000D6372"/>
    <w:rsid w:val="00104504"/>
    <w:rsid w:val="00107597"/>
    <w:rsid w:val="0014040A"/>
    <w:rsid w:val="00172BF1"/>
    <w:rsid w:val="0017712F"/>
    <w:rsid w:val="00181DD1"/>
    <w:rsid w:val="001B1617"/>
    <w:rsid w:val="001C63DD"/>
    <w:rsid w:val="001E052A"/>
    <w:rsid w:val="002218DA"/>
    <w:rsid w:val="00250EF8"/>
    <w:rsid w:val="002B3F86"/>
    <w:rsid w:val="00461B7F"/>
    <w:rsid w:val="004C6453"/>
    <w:rsid w:val="00501D42"/>
    <w:rsid w:val="00562205"/>
    <w:rsid w:val="00566D91"/>
    <w:rsid w:val="00566E72"/>
    <w:rsid w:val="00570B1B"/>
    <w:rsid w:val="00597B7B"/>
    <w:rsid w:val="005A4D96"/>
    <w:rsid w:val="006D07FD"/>
    <w:rsid w:val="006D17B3"/>
    <w:rsid w:val="007965DC"/>
    <w:rsid w:val="00800202"/>
    <w:rsid w:val="00894B46"/>
    <w:rsid w:val="008C48D1"/>
    <w:rsid w:val="0091787B"/>
    <w:rsid w:val="009D309B"/>
    <w:rsid w:val="009F0124"/>
    <w:rsid w:val="00A35514"/>
    <w:rsid w:val="00A703D5"/>
    <w:rsid w:val="00B412D0"/>
    <w:rsid w:val="00B70FD2"/>
    <w:rsid w:val="00BA6435"/>
    <w:rsid w:val="00BF3583"/>
    <w:rsid w:val="00C04CB0"/>
    <w:rsid w:val="00C60603"/>
    <w:rsid w:val="00C878FA"/>
    <w:rsid w:val="00CA77AE"/>
    <w:rsid w:val="00CC500A"/>
    <w:rsid w:val="00D04EB7"/>
    <w:rsid w:val="00D93E3A"/>
    <w:rsid w:val="00E1402F"/>
    <w:rsid w:val="00E32CDF"/>
    <w:rsid w:val="00E440E7"/>
    <w:rsid w:val="00EB4566"/>
    <w:rsid w:val="00EC752B"/>
    <w:rsid w:val="00F044BF"/>
    <w:rsid w:val="00F11656"/>
    <w:rsid w:val="00F538DA"/>
    <w:rsid w:val="00F966A5"/>
    <w:rsid w:val="00FC3979"/>
    <w:rsid w:val="00FD30D2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F69EE-7E78-4330-BAFF-9EAA9643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1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FD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01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185&amp;dst=2652&amp;field=134&amp;date=16.12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44165&amp;dst=100053&amp;field=134&amp;date=16.12.2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finansy.ru/group?groupId=71490&amp;locale=ru&amp;date=2024-12-01&amp;isStatic=false&amp;anchor=XA00MAQ2NK&amp;pubAlias=mcfr-gf.v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osfinansy.ru/group?groupId=2&amp;locale=ru&amp;date=2024-12-01&amp;isStatic=false&amp;pubAlias=mcfr-gf.vip" TargetMode="External"/><Relationship Id="rId10" Type="http://schemas.openxmlformats.org/officeDocument/2006/relationships/hyperlink" Target="https://login.consultant.ru/link/?req=doc&amp;base=LAW&amp;n=491432&amp;dst=100349&amp;field=134&amp;date=16.12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1432&amp;dst=100348&amp;field=134&amp;date=16.1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Ирина Евгеньевна</dc:creator>
  <cp:keywords/>
  <dc:description/>
  <cp:lastModifiedBy>Никулина Ирина Евгеньевна</cp:lastModifiedBy>
  <cp:revision>31</cp:revision>
  <cp:lastPrinted>2025-12-25T14:44:00Z</cp:lastPrinted>
  <dcterms:created xsi:type="dcterms:W3CDTF">2024-12-16T07:03:00Z</dcterms:created>
  <dcterms:modified xsi:type="dcterms:W3CDTF">2025-12-26T07:15:00Z</dcterms:modified>
</cp:coreProperties>
</file>